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D6" w:rsidRPr="00401075" w:rsidRDefault="003631D6" w:rsidP="003631D6">
      <w:pPr>
        <w:spacing w:after="0" w:line="276" w:lineRule="auto"/>
        <w:ind w:firstLine="709"/>
        <w:jc w:val="center"/>
        <w:rPr>
          <w:rFonts w:ascii="Book Antiqua" w:eastAsia="Calibri" w:hAnsi="Book Antiqua"/>
          <w:b/>
          <w:sz w:val="32"/>
          <w:szCs w:val="32"/>
          <w:lang w:eastAsia="en-US"/>
        </w:rPr>
      </w:pPr>
      <w:r w:rsidRPr="00401075">
        <w:rPr>
          <w:rFonts w:ascii="Book Antiqua" w:eastAsia="Calibri" w:hAnsi="Book Antiqua"/>
          <w:b/>
          <w:sz w:val="32"/>
          <w:szCs w:val="32"/>
          <w:lang w:eastAsia="en-US"/>
        </w:rPr>
        <w:t>Описание</w:t>
      </w:r>
      <w:r>
        <w:rPr>
          <w:rFonts w:ascii="Book Antiqua" w:eastAsia="Calibri" w:hAnsi="Book Antiqua"/>
          <w:b/>
          <w:sz w:val="32"/>
          <w:szCs w:val="32"/>
          <w:lang w:eastAsia="en-US"/>
        </w:rPr>
        <w:t xml:space="preserve"> </w:t>
      </w:r>
    </w:p>
    <w:p w:rsidR="003631D6" w:rsidRDefault="003631D6" w:rsidP="003631D6">
      <w:pPr>
        <w:spacing w:after="0" w:line="276" w:lineRule="auto"/>
        <w:ind w:firstLine="709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401075">
        <w:rPr>
          <w:rFonts w:ascii="Book Antiqua" w:eastAsia="Calibri" w:hAnsi="Book Antiqua"/>
          <w:b/>
          <w:sz w:val="28"/>
          <w:szCs w:val="28"/>
          <w:lang w:eastAsia="en-US"/>
        </w:rPr>
        <w:t xml:space="preserve">дополнительной 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Pr="00401075">
        <w:rPr>
          <w:rFonts w:ascii="Book Antiqua" w:eastAsia="Calibri" w:hAnsi="Book Antiqua"/>
          <w:b/>
          <w:sz w:val="28"/>
          <w:szCs w:val="28"/>
          <w:lang w:eastAsia="en-US"/>
        </w:rPr>
        <w:t xml:space="preserve">  общеразвивающей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Pr="00401075">
        <w:rPr>
          <w:rFonts w:ascii="Book Antiqua" w:eastAsia="Calibri" w:hAnsi="Book Antiqua"/>
          <w:b/>
          <w:sz w:val="28"/>
          <w:szCs w:val="28"/>
          <w:lang w:eastAsia="en-US"/>
        </w:rPr>
        <w:t xml:space="preserve"> программы  </w:t>
      </w:r>
    </w:p>
    <w:p w:rsidR="003631D6" w:rsidRDefault="003631D6" w:rsidP="003631D6">
      <w:pPr>
        <w:spacing w:after="0" w:line="276" w:lineRule="auto"/>
        <w:ind w:firstLine="709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художественной  направленности </w:t>
      </w:r>
    </w:p>
    <w:p w:rsidR="003631D6" w:rsidRDefault="003631D6" w:rsidP="003631D6">
      <w:pPr>
        <w:spacing w:after="0" w:line="276" w:lineRule="auto"/>
        <w:ind w:firstLine="709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401075">
        <w:rPr>
          <w:rFonts w:ascii="Book Antiqua" w:eastAsia="Calibri" w:hAnsi="Book Antiqua"/>
          <w:b/>
          <w:sz w:val="28"/>
          <w:szCs w:val="28"/>
          <w:lang w:eastAsia="en-US"/>
        </w:rPr>
        <w:t xml:space="preserve">«ХУДОЖЕСТВЕННОЕ ИСКУССТВО»  </w:t>
      </w:r>
    </w:p>
    <w:p w:rsidR="003631D6" w:rsidRPr="00401075" w:rsidRDefault="003631D6" w:rsidP="003631D6">
      <w:pPr>
        <w:spacing w:after="0" w:line="276" w:lineRule="auto"/>
        <w:ind w:firstLine="709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401075">
        <w:rPr>
          <w:rFonts w:ascii="Book Antiqua" w:eastAsia="Calibri" w:hAnsi="Book Antiqua"/>
          <w:b/>
          <w:sz w:val="28"/>
          <w:szCs w:val="28"/>
          <w:lang w:eastAsia="en-US"/>
        </w:rPr>
        <w:t>(срок обучения 5 лет)</w:t>
      </w:r>
    </w:p>
    <w:p w:rsidR="003631D6" w:rsidRDefault="003631D6" w:rsidP="003631D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631D6" w:rsidRPr="001B45D6" w:rsidRDefault="003631D6" w:rsidP="003631D6">
      <w:pPr>
        <w:pStyle w:val="20"/>
        <w:shd w:val="clear" w:color="auto" w:fill="auto"/>
        <w:spacing w:before="0" w:after="0" w:line="360" w:lineRule="auto"/>
        <w:ind w:firstLine="708"/>
        <w:jc w:val="both"/>
        <w:rPr>
          <w:rFonts w:ascii="Book Antiqua" w:hAnsi="Book Antiqua"/>
          <w:b/>
        </w:rPr>
      </w:pPr>
      <w:r w:rsidRPr="001B45D6">
        <w:rPr>
          <w:rFonts w:ascii="Book Antiqua" w:eastAsia="Calibri" w:hAnsi="Book Antiqua"/>
        </w:rPr>
        <w:t xml:space="preserve">Дополнительная   общеразвивающая  программа  художественной направленности «ХУДОЖЕСТВЕННОЕ ИСКУССТВО»  (срок обучения 5 лет)  разработана </w:t>
      </w:r>
      <w:r>
        <w:rPr>
          <w:rFonts w:ascii="Book Antiqua" w:eastAsia="Calibri" w:hAnsi="Book Antiqua"/>
        </w:rPr>
        <w:t xml:space="preserve">    </w:t>
      </w:r>
      <w:r w:rsidRPr="001B45D6">
        <w:rPr>
          <w:rFonts w:ascii="Book Antiqua" w:hAnsi="Book Antiqua"/>
        </w:rPr>
        <w:t xml:space="preserve">преподавателями художественного отдела  МБОУ ДО «Пикалевская  детская школа искусств» </w:t>
      </w:r>
      <w:r>
        <w:rPr>
          <w:rFonts w:ascii="Book Antiqua" w:hAnsi="Book Antiqua"/>
        </w:rPr>
        <w:t xml:space="preserve">в  2014  году </w:t>
      </w:r>
      <w:r w:rsidRPr="001B45D6">
        <w:rPr>
          <w:rFonts w:ascii="Book Antiqua" w:hAnsi="Book Antiqua"/>
        </w:rPr>
        <w:t xml:space="preserve">на  основе следующих  </w:t>
      </w:r>
      <w:r w:rsidRPr="001B45D6">
        <w:rPr>
          <w:rFonts w:ascii="Book Antiqua" w:hAnsi="Book Antiqua"/>
          <w:b/>
        </w:rPr>
        <w:t>нормативно - правовых документов:</w:t>
      </w:r>
    </w:p>
    <w:p w:rsidR="003631D6" w:rsidRPr="00941741" w:rsidRDefault="003631D6" w:rsidP="003631D6">
      <w:pPr>
        <w:pStyle w:val="20"/>
        <w:numPr>
          <w:ilvl w:val="0"/>
          <w:numId w:val="1"/>
        </w:numPr>
        <w:shd w:val="clear" w:color="auto" w:fill="auto"/>
        <w:spacing w:before="0" w:after="0" w:line="360" w:lineRule="auto"/>
        <w:jc w:val="both"/>
        <w:rPr>
          <w:rFonts w:ascii="Book Antiqua" w:hAnsi="Book Antiqua"/>
        </w:rPr>
      </w:pPr>
      <w:r w:rsidRPr="00941741">
        <w:rPr>
          <w:rFonts w:ascii="Book Antiqua" w:hAnsi="Book Antiqua"/>
        </w:rPr>
        <w:t xml:space="preserve">Федерального закона от 29 декабря 2012 года № 273-ФЗ «Об образовании в Российской Федерации», </w:t>
      </w:r>
    </w:p>
    <w:p w:rsidR="003631D6" w:rsidRPr="001B45D6" w:rsidRDefault="003631D6" w:rsidP="003631D6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sz w:val="28"/>
          <w:szCs w:val="28"/>
        </w:rPr>
      </w:pPr>
      <w:r w:rsidRPr="001B45D6">
        <w:rPr>
          <w:rFonts w:ascii="Book Antiqua" w:hAnsi="Book Antiqua"/>
          <w:sz w:val="28"/>
          <w:szCs w:val="28"/>
        </w:rPr>
        <w:t>Приказа Министерства образования и науки Российской Федерации от 29 августа 2013 года № 1008  «Об утверждении Порядка организации и осуществления образовательной  деятельности по дополнительным общеобразовательным программам»</w:t>
      </w:r>
    </w:p>
    <w:p w:rsidR="003631D6" w:rsidRDefault="003631D6" w:rsidP="003631D6">
      <w:pPr>
        <w:pStyle w:val="20"/>
        <w:numPr>
          <w:ilvl w:val="0"/>
          <w:numId w:val="1"/>
        </w:numPr>
        <w:shd w:val="clear" w:color="auto" w:fill="auto"/>
        <w:spacing w:before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Письма</w:t>
      </w:r>
      <w:r w:rsidRPr="00664629">
        <w:rPr>
          <w:rFonts w:ascii="Book Antiqua" w:hAnsi="Book Antiqua"/>
        </w:rPr>
        <w:t xml:space="preserve"> Министерства культуры Российской федерации </w:t>
      </w:r>
      <w:r>
        <w:rPr>
          <w:rFonts w:ascii="Book Antiqua" w:hAnsi="Book Antiqua"/>
        </w:rPr>
        <w:t>«Рекомендации</w:t>
      </w:r>
      <w:r w:rsidRPr="00664629">
        <w:rPr>
          <w:rFonts w:ascii="Book Antiqua" w:hAnsi="Book Antiqua"/>
        </w:rPr>
        <w:t xml:space="preserve">  по организации образовательной и методической деятельности при реализации общеразвивающих программ в области искусств»  №191-01-39/06- ГИ от 21.11.2013; </w:t>
      </w:r>
    </w:p>
    <w:p w:rsidR="003631D6" w:rsidRPr="001B45D6" w:rsidRDefault="003631D6" w:rsidP="003631D6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sz w:val="28"/>
          <w:szCs w:val="28"/>
        </w:rPr>
      </w:pPr>
      <w:r w:rsidRPr="001B45D6">
        <w:rPr>
          <w:rFonts w:ascii="Book Antiqua" w:hAnsi="Book Antiqua"/>
          <w:sz w:val="28"/>
          <w:szCs w:val="28"/>
        </w:rPr>
        <w:t>Концепции развития дополнительного образования детей (</w:t>
      </w:r>
      <w:proofErr w:type="gramStart"/>
      <w:r w:rsidRPr="001B45D6">
        <w:rPr>
          <w:rFonts w:ascii="Book Antiqua" w:hAnsi="Book Antiqua"/>
          <w:sz w:val="28"/>
          <w:szCs w:val="28"/>
        </w:rPr>
        <w:t>утверждена</w:t>
      </w:r>
      <w:proofErr w:type="gramEnd"/>
      <w:r w:rsidRPr="001B45D6">
        <w:rPr>
          <w:rFonts w:ascii="Book Antiqua" w:hAnsi="Book Antiqua"/>
          <w:sz w:val="28"/>
          <w:szCs w:val="28"/>
        </w:rPr>
        <w:t xml:space="preserve"> Распоряжением Правительства Российской Федерации от 04 сентября 2014 года № 1726-р), </w:t>
      </w:r>
    </w:p>
    <w:p w:rsidR="003631D6" w:rsidRPr="001B45D6" w:rsidRDefault="003631D6" w:rsidP="003631D6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  <w:sz w:val="28"/>
          <w:szCs w:val="28"/>
        </w:rPr>
      </w:pPr>
      <w:r w:rsidRPr="001B45D6">
        <w:rPr>
          <w:rFonts w:ascii="Book Antiqua" w:hAnsi="Book Antiqua"/>
          <w:sz w:val="28"/>
          <w:szCs w:val="28"/>
        </w:rPr>
        <w:t xml:space="preserve">Письма Комитета общего и профессионального образования Ленинградской области от 01 апреля 2015 года №19-2174/15-0-0 «О методических рекомендациях по разработке и оформлению </w:t>
      </w:r>
      <w:r w:rsidRPr="001B45D6">
        <w:rPr>
          <w:rFonts w:ascii="Book Antiqua" w:hAnsi="Book Antiqua"/>
          <w:sz w:val="28"/>
          <w:szCs w:val="28"/>
        </w:rPr>
        <w:lastRenderedPageBreak/>
        <w:t>дополнительных общеразвивающих программ различной направленности»</w:t>
      </w:r>
      <w:r>
        <w:rPr>
          <w:rFonts w:ascii="Book Antiqua" w:hAnsi="Book Antiqua"/>
          <w:sz w:val="28"/>
          <w:szCs w:val="28"/>
        </w:rPr>
        <w:t xml:space="preserve">,  </w:t>
      </w:r>
      <w:r w:rsidRPr="001B45D6">
        <w:rPr>
          <w:rFonts w:ascii="Book Antiqua" w:eastAsia="Calibri" w:hAnsi="Book Antiqua"/>
          <w:sz w:val="28"/>
          <w:szCs w:val="28"/>
          <w:lang w:eastAsia="en-US"/>
        </w:rPr>
        <w:t>а  также</w:t>
      </w:r>
      <w:r>
        <w:rPr>
          <w:rFonts w:ascii="Book Antiqua" w:eastAsia="Calibri" w:hAnsi="Book Antiqua"/>
          <w:sz w:val="28"/>
          <w:szCs w:val="28"/>
          <w:lang w:eastAsia="en-US"/>
        </w:rPr>
        <w:t xml:space="preserve"> </w:t>
      </w:r>
      <w:r w:rsidRPr="001B45D6">
        <w:rPr>
          <w:rFonts w:ascii="Book Antiqua" w:eastAsia="Calibri" w:hAnsi="Book Antiqua"/>
          <w:sz w:val="28"/>
          <w:szCs w:val="28"/>
          <w:lang w:eastAsia="en-US"/>
        </w:rPr>
        <w:t xml:space="preserve"> в  </w:t>
      </w:r>
      <w:r>
        <w:rPr>
          <w:rFonts w:ascii="Book Antiqua" w:eastAsia="Calibri" w:hAnsi="Book Antiqua"/>
          <w:sz w:val="28"/>
          <w:szCs w:val="28"/>
          <w:lang w:eastAsia="en-US"/>
        </w:rPr>
        <w:t>соответствии  с  учебными  планами</w:t>
      </w:r>
    </w:p>
    <w:p w:rsidR="003631D6" w:rsidRPr="001B45D6" w:rsidRDefault="003631D6" w:rsidP="003631D6">
      <w:pPr>
        <w:pStyle w:val="a3"/>
        <w:widowControl w:val="0"/>
        <w:spacing w:after="0" w:line="360" w:lineRule="auto"/>
        <w:ind w:left="0"/>
        <w:jc w:val="both"/>
        <w:rPr>
          <w:rFonts w:ascii="Book Antiqua" w:hAnsi="Book Antiqua"/>
          <w:sz w:val="28"/>
          <w:szCs w:val="28"/>
        </w:rPr>
      </w:pPr>
      <w:r w:rsidRPr="001B45D6">
        <w:rPr>
          <w:rFonts w:ascii="Book Antiqua" w:eastAsia="Calibri" w:hAnsi="Book Antiqua"/>
          <w:sz w:val="28"/>
          <w:szCs w:val="28"/>
          <w:lang w:eastAsia="en-US"/>
        </w:rPr>
        <w:t xml:space="preserve">МБОУ ДО «ПДШИ». </w:t>
      </w:r>
    </w:p>
    <w:p w:rsidR="003631D6" w:rsidRDefault="003631D6" w:rsidP="003631D6">
      <w:pPr>
        <w:pStyle w:val="20"/>
        <w:shd w:val="clear" w:color="auto" w:fill="auto"/>
        <w:spacing w:before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Pr="00664629">
        <w:rPr>
          <w:rFonts w:ascii="Book Antiqua" w:hAnsi="Book Antiqua"/>
        </w:rPr>
        <w:t>Программа</w:t>
      </w:r>
      <w:r>
        <w:rPr>
          <w:rFonts w:ascii="Book Antiqua" w:hAnsi="Book Antiqua"/>
        </w:rPr>
        <w:t xml:space="preserve">  </w:t>
      </w:r>
      <w:r w:rsidRPr="00664629">
        <w:rPr>
          <w:rFonts w:ascii="Book Antiqua" w:hAnsi="Book Antiqua"/>
        </w:rPr>
        <w:t xml:space="preserve"> составлена </w:t>
      </w:r>
      <w:r>
        <w:rPr>
          <w:rFonts w:ascii="Book Antiqua" w:hAnsi="Book Antiqua"/>
        </w:rPr>
        <w:t xml:space="preserve"> </w:t>
      </w:r>
      <w:r w:rsidRPr="00664629">
        <w:rPr>
          <w:rFonts w:ascii="Book Antiqua" w:hAnsi="Book Antiqua"/>
        </w:rPr>
        <w:t>с учетом возрастных особенностей детей, спос</w:t>
      </w:r>
      <w:r>
        <w:rPr>
          <w:rFonts w:ascii="Book Antiqua" w:hAnsi="Book Antiqua"/>
        </w:rPr>
        <w:t>обствует</w:t>
      </w:r>
      <w:r>
        <w:rPr>
          <w:rFonts w:ascii="Book Antiqua" w:hAnsi="Book Antiqua"/>
        </w:rPr>
        <w:tab/>
        <w:t xml:space="preserve">формированию </w:t>
      </w:r>
      <w:r>
        <w:rPr>
          <w:rFonts w:ascii="Book Antiqua" w:hAnsi="Book Antiqua"/>
        </w:rPr>
        <w:tab/>
        <w:t xml:space="preserve">активной, </w:t>
      </w:r>
      <w:r w:rsidRPr="00664629">
        <w:rPr>
          <w:rFonts w:ascii="Book Antiqua" w:hAnsi="Book Antiqua"/>
        </w:rPr>
        <w:t>познавательной, творческой  деят</w:t>
      </w:r>
      <w:r>
        <w:rPr>
          <w:rFonts w:ascii="Book Antiqua" w:hAnsi="Book Antiqua"/>
        </w:rPr>
        <w:t xml:space="preserve">ельности, </w:t>
      </w:r>
      <w:r w:rsidRPr="00664629">
        <w:rPr>
          <w:rFonts w:ascii="Book Antiqua" w:hAnsi="Book Antiqua"/>
        </w:rPr>
        <w:t>приобретению</w:t>
      </w:r>
      <w:r w:rsidRPr="00664629">
        <w:rPr>
          <w:rFonts w:ascii="Book Antiqua" w:hAnsi="Book Antiqua"/>
        </w:rPr>
        <w:tab/>
        <w:t>навыков реалистического изображения   действительности.</w:t>
      </w:r>
    </w:p>
    <w:p w:rsidR="003631D6" w:rsidRPr="001B45D6" w:rsidRDefault="003631D6" w:rsidP="003631D6">
      <w:pPr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Программа</w:t>
      </w:r>
      <w:r w:rsidRPr="00721962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была</w:t>
      </w:r>
      <w:r w:rsidRPr="001B45D6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разработана на  основе    типовых </w:t>
      </w:r>
      <w:r w:rsidRPr="001B45D6">
        <w:rPr>
          <w:rFonts w:ascii="Book Antiqua" w:hAnsi="Book Antiqua"/>
          <w:sz w:val="28"/>
          <w:szCs w:val="28"/>
        </w:rPr>
        <w:t xml:space="preserve">  программ  </w:t>
      </w:r>
      <w:r>
        <w:rPr>
          <w:rFonts w:ascii="Book Antiqua" w:hAnsi="Book Antiqua"/>
          <w:sz w:val="28"/>
          <w:szCs w:val="28"/>
        </w:rPr>
        <w:t xml:space="preserve">для </w:t>
      </w:r>
      <w:r w:rsidRPr="001B45D6">
        <w:rPr>
          <w:rFonts w:ascii="Book Antiqua" w:hAnsi="Book Antiqua"/>
          <w:sz w:val="28"/>
          <w:szCs w:val="28"/>
        </w:rPr>
        <w:t>изобразительных отделений детских школ искусств</w:t>
      </w:r>
      <w:r>
        <w:rPr>
          <w:rFonts w:ascii="Book Antiqua" w:hAnsi="Book Antiqua"/>
          <w:sz w:val="28"/>
          <w:szCs w:val="28"/>
        </w:rPr>
        <w:t xml:space="preserve"> и </w:t>
      </w:r>
      <w:r w:rsidRPr="00721962">
        <w:rPr>
          <w:rFonts w:ascii="Book Antiqua" w:hAnsi="Book Antiqua"/>
          <w:sz w:val="28"/>
          <w:szCs w:val="28"/>
        </w:rPr>
        <w:t>детских художественных школ</w:t>
      </w:r>
      <w:r>
        <w:rPr>
          <w:rFonts w:ascii="Book Antiqua" w:hAnsi="Book Antiqua"/>
          <w:sz w:val="28"/>
          <w:szCs w:val="28"/>
        </w:rPr>
        <w:t xml:space="preserve">, </w:t>
      </w:r>
      <w:r w:rsidRPr="001B45D6">
        <w:rPr>
          <w:rFonts w:ascii="Book Antiqua" w:hAnsi="Book Antiqua"/>
          <w:sz w:val="28"/>
          <w:szCs w:val="28"/>
        </w:rPr>
        <w:t xml:space="preserve"> </w:t>
      </w:r>
      <w:r w:rsidRPr="00721962">
        <w:rPr>
          <w:rFonts w:ascii="Book Antiqua" w:hAnsi="Book Antiqua"/>
          <w:sz w:val="28"/>
          <w:szCs w:val="28"/>
        </w:rPr>
        <w:t>утверждённых Министерство</w:t>
      </w:r>
      <w:r>
        <w:rPr>
          <w:rFonts w:ascii="Book Antiqua" w:hAnsi="Book Antiqua"/>
          <w:sz w:val="28"/>
          <w:szCs w:val="28"/>
        </w:rPr>
        <w:t xml:space="preserve">м культуры Российской Федерации,  </w:t>
      </w:r>
      <w:r w:rsidRPr="001B45D6">
        <w:rPr>
          <w:rFonts w:ascii="Book Antiqua" w:hAnsi="Book Antiqua"/>
          <w:sz w:val="28"/>
          <w:szCs w:val="28"/>
        </w:rPr>
        <w:t xml:space="preserve">а </w:t>
      </w:r>
      <w:r>
        <w:rPr>
          <w:rFonts w:ascii="Book Antiqua" w:hAnsi="Book Antiqua"/>
          <w:sz w:val="28"/>
          <w:szCs w:val="28"/>
        </w:rPr>
        <w:t xml:space="preserve"> </w:t>
      </w:r>
      <w:r w:rsidRPr="001B45D6">
        <w:rPr>
          <w:rFonts w:ascii="Book Antiqua" w:hAnsi="Book Antiqua"/>
          <w:sz w:val="28"/>
          <w:szCs w:val="28"/>
        </w:rPr>
        <w:t xml:space="preserve">также  многолетнего педагогического опыта в </w:t>
      </w:r>
      <w:r>
        <w:rPr>
          <w:rFonts w:ascii="Book Antiqua" w:hAnsi="Book Antiqua"/>
          <w:sz w:val="28"/>
          <w:szCs w:val="28"/>
        </w:rPr>
        <w:t xml:space="preserve"> </w:t>
      </w:r>
      <w:r w:rsidRPr="001B45D6">
        <w:rPr>
          <w:rFonts w:ascii="Book Antiqua" w:hAnsi="Book Antiqua"/>
          <w:sz w:val="28"/>
          <w:szCs w:val="28"/>
        </w:rPr>
        <w:t xml:space="preserve">области изобразительного  искусства.  </w:t>
      </w:r>
    </w:p>
    <w:p w:rsidR="003631D6" w:rsidRPr="00664629" w:rsidRDefault="003631D6" w:rsidP="003631D6">
      <w:pPr>
        <w:pStyle w:val="20"/>
        <w:shd w:val="clear" w:color="auto" w:fill="auto"/>
        <w:spacing w:before="0" w:after="0" w:line="360" w:lineRule="auto"/>
        <w:jc w:val="both"/>
        <w:rPr>
          <w:rStyle w:val="21"/>
          <w:rFonts w:ascii="Book Antiqua" w:hAnsi="Book Antiqua"/>
          <w:b w:val="0"/>
          <w:i w:val="0"/>
        </w:rPr>
      </w:pPr>
      <w:r w:rsidRPr="00664629">
        <w:rPr>
          <w:rFonts w:ascii="Book Antiqua" w:hAnsi="Book Antiqua"/>
          <w:b/>
        </w:rPr>
        <w:t xml:space="preserve">Направленность </w:t>
      </w:r>
      <w:r>
        <w:rPr>
          <w:rFonts w:ascii="Book Antiqua" w:hAnsi="Book Antiqua"/>
          <w:b/>
        </w:rPr>
        <w:t xml:space="preserve"> </w:t>
      </w:r>
      <w:r w:rsidRPr="00664629">
        <w:rPr>
          <w:rFonts w:ascii="Book Antiqua" w:hAnsi="Book Antiqua"/>
          <w:b/>
        </w:rPr>
        <w:t>программы</w:t>
      </w:r>
      <w:r w:rsidRPr="00664629">
        <w:rPr>
          <w:rFonts w:ascii="Book Antiqua" w:hAnsi="Book Antiqua"/>
        </w:rPr>
        <w:t xml:space="preserve">  </w:t>
      </w:r>
      <w:r w:rsidRPr="00664629">
        <w:rPr>
          <w:rFonts w:ascii="Book Antiqua" w:hAnsi="Book Antiqua"/>
          <w:b/>
          <w:i/>
        </w:rPr>
        <w:t xml:space="preserve">-  </w:t>
      </w:r>
      <w:r w:rsidRPr="00664629">
        <w:rPr>
          <w:rStyle w:val="21"/>
          <w:rFonts w:ascii="Book Antiqua" w:hAnsi="Book Antiqua"/>
          <w:b w:val="0"/>
          <w:i w:val="0"/>
        </w:rPr>
        <w:t>художественная.</w:t>
      </w:r>
    </w:p>
    <w:p w:rsidR="003631D6" w:rsidRPr="00664629" w:rsidRDefault="003631D6" w:rsidP="003631D6">
      <w:pPr>
        <w:pStyle w:val="20"/>
        <w:shd w:val="clear" w:color="auto" w:fill="auto"/>
        <w:spacing w:before="0" w:after="0" w:line="360" w:lineRule="auto"/>
        <w:jc w:val="both"/>
        <w:rPr>
          <w:rFonts w:ascii="Book Antiqua" w:hAnsi="Book Antiqua"/>
        </w:rPr>
      </w:pPr>
      <w:proofErr w:type="gramStart"/>
      <w:r>
        <w:rPr>
          <w:rStyle w:val="22"/>
          <w:rFonts w:ascii="Book Antiqua" w:hAnsi="Book Antiqua"/>
        </w:rPr>
        <w:t xml:space="preserve">Цели  </w:t>
      </w:r>
      <w:r w:rsidRPr="00664629">
        <w:rPr>
          <w:rStyle w:val="22"/>
          <w:rFonts w:ascii="Book Antiqua" w:hAnsi="Book Antiqua"/>
        </w:rPr>
        <w:t xml:space="preserve">программы: </w:t>
      </w:r>
      <w:r>
        <w:rPr>
          <w:rStyle w:val="22"/>
          <w:rFonts w:ascii="Book Antiqua" w:hAnsi="Book Antiqua"/>
        </w:rPr>
        <w:t xml:space="preserve"> </w:t>
      </w:r>
      <w:r w:rsidRPr="00664629">
        <w:rPr>
          <w:rStyle w:val="22"/>
          <w:rFonts w:ascii="Book Antiqua" w:hAnsi="Book Antiqua"/>
        </w:rPr>
        <w:t xml:space="preserve"> </w:t>
      </w:r>
      <w:r w:rsidRPr="00664629">
        <w:rPr>
          <w:rFonts w:ascii="Book Antiqua" w:hAnsi="Book Antiqua"/>
        </w:rPr>
        <w:t xml:space="preserve">раскрыть </w:t>
      </w:r>
      <w:r>
        <w:rPr>
          <w:rFonts w:ascii="Book Antiqua" w:hAnsi="Book Antiqua"/>
        </w:rPr>
        <w:t xml:space="preserve">  </w:t>
      </w:r>
      <w:r w:rsidRPr="00664629">
        <w:rPr>
          <w:rFonts w:ascii="Book Antiqua" w:hAnsi="Book Antiqua"/>
        </w:rPr>
        <w:t xml:space="preserve">и развить потенциальные способности, заложенные в ребенке;  </w:t>
      </w:r>
      <w:r>
        <w:rPr>
          <w:rFonts w:ascii="Book Antiqua" w:hAnsi="Book Antiqua"/>
        </w:rPr>
        <w:t xml:space="preserve"> </w:t>
      </w:r>
      <w:r w:rsidRPr="00664629">
        <w:rPr>
          <w:rFonts w:ascii="Book Antiqua" w:hAnsi="Book Antiqua"/>
        </w:rPr>
        <w:t xml:space="preserve">формирование  у детей художественно-творческих способностей; приобщение к художественному творчеству и изобразительной деятельности, </w:t>
      </w:r>
      <w:r>
        <w:rPr>
          <w:rFonts w:ascii="Book Antiqua" w:hAnsi="Book Antiqua"/>
        </w:rPr>
        <w:t xml:space="preserve"> </w:t>
      </w:r>
      <w:r w:rsidRPr="00664629">
        <w:rPr>
          <w:rFonts w:ascii="Book Antiqua" w:hAnsi="Book Antiqua"/>
        </w:rPr>
        <w:t>изучение базовых предметов и закрепление теоретического материала;  развитие в каждом ребёнке уверенности в своих возможностях и способах овладения искусством, для дальнейшего  определения и становления творческой личности, сообразно индивидуальным способностям,  активизация самостоятельной творческой деятельности.</w:t>
      </w:r>
      <w:proofErr w:type="gramEnd"/>
    </w:p>
    <w:p w:rsidR="003631D6" w:rsidRPr="00664629" w:rsidRDefault="003631D6" w:rsidP="003631D6">
      <w:pPr>
        <w:pStyle w:val="20"/>
        <w:shd w:val="clear" w:color="auto" w:fill="auto"/>
        <w:spacing w:before="0" w:after="0" w:line="360" w:lineRule="auto"/>
        <w:jc w:val="both"/>
        <w:rPr>
          <w:rFonts w:ascii="Book Antiqua" w:hAnsi="Book Antiqua"/>
        </w:rPr>
      </w:pPr>
      <w:r w:rsidRPr="00664629">
        <w:rPr>
          <w:rStyle w:val="22"/>
          <w:rFonts w:ascii="Book Antiqua" w:hAnsi="Book Antiqua"/>
        </w:rPr>
        <w:t>Задачи  программы:</w:t>
      </w:r>
    </w:p>
    <w:p w:rsidR="003631D6" w:rsidRPr="00664629" w:rsidRDefault="003631D6" w:rsidP="003631D6">
      <w:pPr>
        <w:spacing w:line="360" w:lineRule="auto"/>
        <w:ind w:firstLine="380"/>
        <w:rPr>
          <w:rFonts w:ascii="Book Antiqua" w:hAnsi="Book Antiqua"/>
        </w:rPr>
      </w:pPr>
      <w:r w:rsidRPr="00664629">
        <w:rPr>
          <w:rStyle w:val="5"/>
          <w:rFonts w:ascii="Book Antiqua" w:hAnsi="Book Antiqua"/>
          <w:b w:val="0"/>
          <w:bCs w:val="0"/>
          <w:i w:val="0"/>
          <w:iCs w:val="0"/>
        </w:rPr>
        <w:t>Обучающие:</w:t>
      </w:r>
    </w:p>
    <w:p w:rsidR="003631D6" w:rsidRPr="00664629" w:rsidRDefault="003631D6" w:rsidP="003631D6">
      <w:pPr>
        <w:pStyle w:val="20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Дать ребенку навыки изобразительной деятельности;</w:t>
      </w:r>
    </w:p>
    <w:p w:rsidR="003631D6" w:rsidRPr="00664629" w:rsidRDefault="003631D6" w:rsidP="003631D6">
      <w:pPr>
        <w:pStyle w:val="20"/>
        <w:numPr>
          <w:ilvl w:val="0"/>
          <w:numId w:val="2"/>
        </w:numPr>
        <w:shd w:val="clear" w:color="auto" w:fill="auto"/>
        <w:spacing w:before="0" w:after="0" w:line="360" w:lineRule="auto"/>
        <w:ind w:right="320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 xml:space="preserve">Освоение элементов художественной формы, развитие </w:t>
      </w:r>
      <w:r w:rsidRPr="00664629">
        <w:rPr>
          <w:rFonts w:ascii="Book Antiqua" w:hAnsi="Book Antiqua"/>
        </w:rPr>
        <w:lastRenderedPageBreak/>
        <w:t>практических умений владения художественными средствами.</w:t>
      </w:r>
    </w:p>
    <w:p w:rsidR="003631D6" w:rsidRPr="00664629" w:rsidRDefault="003631D6" w:rsidP="003631D6">
      <w:pPr>
        <w:pStyle w:val="20"/>
        <w:numPr>
          <w:ilvl w:val="0"/>
          <w:numId w:val="2"/>
        </w:numPr>
        <w:shd w:val="clear" w:color="auto" w:fill="auto"/>
        <w:spacing w:before="0" w:after="0" w:line="360" w:lineRule="auto"/>
        <w:ind w:right="320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Знакомство детей с различными видами изобразительной деятельности, многообразием художественных материалов и приемами работы с ними;</w:t>
      </w:r>
    </w:p>
    <w:p w:rsidR="003631D6" w:rsidRPr="00664629" w:rsidRDefault="003631D6" w:rsidP="003631D6">
      <w:pPr>
        <w:pStyle w:val="20"/>
        <w:numPr>
          <w:ilvl w:val="0"/>
          <w:numId w:val="2"/>
        </w:numPr>
        <w:shd w:val="clear" w:color="auto" w:fill="auto"/>
        <w:spacing w:before="0" w:after="0" w:line="360" w:lineRule="auto"/>
        <w:ind w:right="380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Закреплять приобретенные умения и навыки и показывать детям широту их возможного применения, формирование художественного отношения к материалам;</w:t>
      </w:r>
    </w:p>
    <w:p w:rsidR="003631D6" w:rsidRPr="00664629" w:rsidRDefault="003631D6" w:rsidP="003631D6">
      <w:pPr>
        <w:pStyle w:val="20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Совершенствование художественного мастерства.</w:t>
      </w:r>
    </w:p>
    <w:p w:rsidR="003631D6" w:rsidRPr="00664629" w:rsidRDefault="003631D6" w:rsidP="003631D6">
      <w:pPr>
        <w:spacing w:after="0" w:line="360" w:lineRule="auto"/>
        <w:ind w:firstLine="420"/>
        <w:rPr>
          <w:rFonts w:ascii="Book Antiqua" w:hAnsi="Book Antiqua"/>
        </w:rPr>
      </w:pPr>
      <w:r w:rsidRPr="00664629">
        <w:rPr>
          <w:rStyle w:val="5"/>
          <w:rFonts w:ascii="Book Antiqua" w:hAnsi="Book Antiqua"/>
          <w:b w:val="0"/>
          <w:bCs w:val="0"/>
          <w:i w:val="0"/>
          <w:iCs w:val="0"/>
        </w:rPr>
        <w:t>Развивающие:</w:t>
      </w:r>
    </w:p>
    <w:p w:rsidR="003631D6" w:rsidRPr="00664629" w:rsidRDefault="003631D6" w:rsidP="003631D6">
      <w:pPr>
        <w:pStyle w:val="20"/>
        <w:numPr>
          <w:ilvl w:val="0"/>
          <w:numId w:val="3"/>
        </w:numPr>
        <w:shd w:val="clear" w:color="auto" w:fill="auto"/>
        <w:spacing w:before="0" w:after="0" w:line="360" w:lineRule="auto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Развитие воображения и творческого мышления, развитие самооценки;</w:t>
      </w:r>
    </w:p>
    <w:p w:rsidR="003631D6" w:rsidRPr="00664629" w:rsidRDefault="003631D6" w:rsidP="003631D6">
      <w:pPr>
        <w:pStyle w:val="20"/>
        <w:numPr>
          <w:ilvl w:val="0"/>
          <w:numId w:val="3"/>
        </w:numPr>
        <w:shd w:val="clear" w:color="auto" w:fill="auto"/>
        <w:spacing w:before="0" w:after="0" w:line="360" w:lineRule="auto"/>
        <w:ind w:right="380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Развитие художественных способностей (художественного воображения и образного мышления);</w:t>
      </w:r>
    </w:p>
    <w:p w:rsidR="003631D6" w:rsidRPr="00664629" w:rsidRDefault="003631D6" w:rsidP="003631D6">
      <w:pPr>
        <w:pStyle w:val="20"/>
        <w:numPr>
          <w:ilvl w:val="0"/>
          <w:numId w:val="3"/>
        </w:numPr>
        <w:shd w:val="clear" w:color="auto" w:fill="auto"/>
        <w:spacing w:before="0" w:after="0" w:line="360" w:lineRule="auto"/>
        <w:ind w:right="380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Развитие творческого потенциала ребенка в условиях активизации воображения и фантазии, способности к эмоционально-чувственному восприятию окружающего мира, природы и произведений разных видов искусства; развитие желания привносить в окружающую действительность красоту;</w:t>
      </w:r>
    </w:p>
    <w:p w:rsidR="003631D6" w:rsidRPr="00664629" w:rsidRDefault="003631D6" w:rsidP="003631D6">
      <w:pPr>
        <w:pStyle w:val="20"/>
        <w:numPr>
          <w:ilvl w:val="0"/>
          <w:numId w:val="3"/>
        </w:numPr>
        <w:shd w:val="clear" w:color="auto" w:fill="auto"/>
        <w:spacing w:before="0" w:after="0" w:line="360" w:lineRule="auto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Развитие опыта художественного восприятия произведений искусства;</w:t>
      </w:r>
    </w:p>
    <w:p w:rsidR="003631D6" w:rsidRPr="00664629" w:rsidRDefault="003631D6" w:rsidP="003631D6">
      <w:pPr>
        <w:pStyle w:val="20"/>
        <w:numPr>
          <w:ilvl w:val="0"/>
          <w:numId w:val="3"/>
        </w:numPr>
        <w:shd w:val="clear" w:color="auto" w:fill="auto"/>
        <w:spacing w:before="0" w:after="0" w:line="360" w:lineRule="auto"/>
        <w:ind w:right="380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 xml:space="preserve">Развитие художественного вкуса, фантазии, изобретательности, </w:t>
      </w:r>
      <w:proofErr w:type="spellStart"/>
      <w:r w:rsidRPr="00664629">
        <w:rPr>
          <w:rFonts w:ascii="Book Antiqua" w:hAnsi="Book Antiqua"/>
        </w:rPr>
        <w:t>пространственности</w:t>
      </w:r>
      <w:proofErr w:type="spellEnd"/>
      <w:r w:rsidRPr="00664629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 </w:t>
      </w:r>
      <w:r w:rsidRPr="00664629">
        <w:rPr>
          <w:rFonts w:ascii="Book Antiqua" w:hAnsi="Book Antiqua"/>
        </w:rPr>
        <w:t>воображения;</w:t>
      </w:r>
    </w:p>
    <w:p w:rsidR="003631D6" w:rsidRPr="00664629" w:rsidRDefault="003631D6" w:rsidP="003631D6">
      <w:pPr>
        <w:pStyle w:val="20"/>
        <w:numPr>
          <w:ilvl w:val="0"/>
          <w:numId w:val="3"/>
        </w:numPr>
        <w:shd w:val="clear" w:color="auto" w:fill="auto"/>
        <w:spacing w:before="0" w:after="0" w:line="360" w:lineRule="auto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Развитие «чувства» цвета, формы, зрительной памяти;</w:t>
      </w:r>
    </w:p>
    <w:p w:rsidR="003631D6" w:rsidRPr="00664629" w:rsidRDefault="003631D6" w:rsidP="003631D6">
      <w:pPr>
        <w:pStyle w:val="20"/>
        <w:numPr>
          <w:ilvl w:val="0"/>
          <w:numId w:val="3"/>
        </w:numPr>
        <w:shd w:val="clear" w:color="auto" w:fill="auto"/>
        <w:spacing w:before="0" w:after="0" w:line="360" w:lineRule="auto"/>
        <w:ind w:right="380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Развитие умение строить композицию, организуя смысловые и композиционные связи между изображаемыми предметами;</w:t>
      </w:r>
    </w:p>
    <w:p w:rsidR="003631D6" w:rsidRPr="00664629" w:rsidRDefault="003631D6" w:rsidP="003631D6">
      <w:pPr>
        <w:pStyle w:val="20"/>
        <w:numPr>
          <w:ilvl w:val="0"/>
          <w:numId w:val="3"/>
        </w:numPr>
        <w:shd w:val="clear" w:color="auto" w:fill="auto"/>
        <w:spacing w:before="0" w:after="0" w:line="360" w:lineRule="auto"/>
        <w:ind w:right="380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lastRenderedPageBreak/>
        <w:t>-Развитие таких художественных качеств, как «постановка глаза», «твердость руки», умение «цельно видеть», острота и точность глазомера;</w:t>
      </w:r>
    </w:p>
    <w:p w:rsidR="003631D6" w:rsidRPr="00664629" w:rsidRDefault="003631D6" w:rsidP="003631D6">
      <w:pPr>
        <w:pStyle w:val="20"/>
        <w:numPr>
          <w:ilvl w:val="0"/>
          <w:numId w:val="3"/>
        </w:numPr>
        <w:shd w:val="clear" w:color="auto" w:fill="auto"/>
        <w:spacing w:before="0" w:after="0" w:line="360" w:lineRule="auto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Развитие интереса к природе и потребность в общении с искусством</w:t>
      </w:r>
    </w:p>
    <w:p w:rsidR="003631D6" w:rsidRPr="00664629" w:rsidRDefault="003631D6" w:rsidP="003631D6">
      <w:pPr>
        <w:pStyle w:val="20"/>
        <w:numPr>
          <w:ilvl w:val="0"/>
          <w:numId w:val="3"/>
        </w:numPr>
        <w:shd w:val="clear" w:color="auto" w:fill="auto"/>
        <w:spacing w:before="0" w:after="0" w:line="360" w:lineRule="auto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Развитие  творческой   активности  и инициативы.</w:t>
      </w:r>
    </w:p>
    <w:p w:rsidR="003631D6" w:rsidRPr="00664629" w:rsidRDefault="003631D6" w:rsidP="003631D6">
      <w:pPr>
        <w:spacing w:after="0" w:line="360" w:lineRule="auto"/>
        <w:ind w:firstLine="420"/>
        <w:rPr>
          <w:rFonts w:ascii="Book Antiqua" w:hAnsi="Book Antiqua"/>
        </w:rPr>
      </w:pPr>
      <w:r w:rsidRPr="00664629">
        <w:rPr>
          <w:rStyle w:val="5"/>
          <w:rFonts w:ascii="Book Antiqua" w:hAnsi="Book Antiqua"/>
          <w:b w:val="0"/>
          <w:bCs w:val="0"/>
          <w:i w:val="0"/>
          <w:iCs w:val="0"/>
        </w:rPr>
        <w:t>Воспитательные:</w:t>
      </w:r>
    </w:p>
    <w:p w:rsidR="003631D6" w:rsidRPr="00664629" w:rsidRDefault="003631D6" w:rsidP="003631D6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Стимулирование эмоционального восприятия действительности;</w:t>
      </w:r>
    </w:p>
    <w:p w:rsidR="003631D6" w:rsidRPr="00664629" w:rsidRDefault="003631D6" w:rsidP="003631D6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  <w:ind w:right="380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Пробуждение у ребенка эстетического отношения к действительности, формирование коммуникативно-оценочного отношения к искусству;</w:t>
      </w:r>
    </w:p>
    <w:p w:rsidR="003631D6" w:rsidRPr="00664629" w:rsidRDefault="003631D6" w:rsidP="003631D6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  <w:ind w:right="380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Формирование духовного мира ребенка, личностных ценностей и определение нравственных критериев;</w:t>
      </w:r>
    </w:p>
    <w:p w:rsidR="003631D6" w:rsidRPr="00664629" w:rsidRDefault="003631D6" w:rsidP="003631D6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  <w:ind w:right="380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3631D6" w:rsidRPr="00664629" w:rsidRDefault="003631D6" w:rsidP="003631D6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  <w:ind w:right="380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Воспитание уважительного отношения к иному мнению и художественно-эстетическим взглядам, пониманию причин успеха/неуспеха собственной учебной деятельности;</w:t>
      </w:r>
    </w:p>
    <w:p w:rsidR="003631D6" w:rsidRPr="00664629" w:rsidRDefault="003631D6" w:rsidP="003631D6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Формирование устойчивого интереса к художественной деятельности;</w:t>
      </w:r>
    </w:p>
    <w:p w:rsidR="003631D6" w:rsidRPr="00664629" w:rsidRDefault="003631D6" w:rsidP="003631D6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  <w:ind w:right="380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Воспитание у детей чувства прекрасного, умение видеть красоту в окружающем мире;</w:t>
      </w:r>
    </w:p>
    <w:p w:rsidR="003631D6" w:rsidRPr="00664629" w:rsidRDefault="003631D6" w:rsidP="003631D6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 xml:space="preserve">Воспитание эмоциональной отзывчивости и культуры восприятия произведении профессионального и народного (изобразительного) искусства, нравственных и эстетических </w:t>
      </w:r>
      <w:r w:rsidRPr="00664629">
        <w:rPr>
          <w:rFonts w:ascii="Book Antiqua" w:hAnsi="Book Antiqua"/>
        </w:rPr>
        <w:lastRenderedPageBreak/>
        <w:t>чувств, любви к родной природе, своему народу, к многонациональной культуре.</w:t>
      </w:r>
    </w:p>
    <w:p w:rsidR="003631D6" w:rsidRPr="001B45D6" w:rsidRDefault="003631D6" w:rsidP="004247A5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>Формирование умения работать в коллективе.</w:t>
      </w:r>
    </w:p>
    <w:p w:rsidR="003631D6" w:rsidRDefault="003631D6" w:rsidP="004247A5">
      <w:pPr>
        <w:pStyle w:val="20"/>
        <w:shd w:val="clear" w:color="auto" w:fill="auto"/>
        <w:spacing w:before="0" w:after="0" w:line="360" w:lineRule="auto"/>
        <w:jc w:val="both"/>
        <w:rPr>
          <w:rStyle w:val="22"/>
          <w:rFonts w:ascii="Book Antiqua" w:hAnsi="Book Antiqua"/>
        </w:rPr>
      </w:pPr>
      <w:r w:rsidRPr="00664629">
        <w:rPr>
          <w:rFonts w:ascii="Book Antiqua" w:hAnsi="Book Antiqua"/>
        </w:rPr>
        <w:t>Данная программа реализуется на  базе художественного отделения МБ</w:t>
      </w:r>
      <w:r>
        <w:rPr>
          <w:rFonts w:ascii="Book Antiqua" w:hAnsi="Book Antiqua"/>
        </w:rPr>
        <w:t>О</w:t>
      </w:r>
      <w:r w:rsidRPr="00664629">
        <w:rPr>
          <w:rFonts w:ascii="Book Antiqua" w:hAnsi="Book Antiqua"/>
        </w:rPr>
        <w:t xml:space="preserve">У ДО «ПДШИ»  с </w:t>
      </w:r>
      <w:proofErr w:type="gramStart"/>
      <w:r>
        <w:rPr>
          <w:rFonts w:ascii="Book Antiqua" w:hAnsi="Book Antiqua"/>
        </w:rPr>
        <w:t>об</w:t>
      </w:r>
      <w:r w:rsidRPr="00664629">
        <w:rPr>
          <w:rFonts w:ascii="Book Antiqua" w:hAnsi="Book Antiqua"/>
        </w:rPr>
        <w:t>уча</w:t>
      </w:r>
      <w:r>
        <w:rPr>
          <w:rFonts w:ascii="Book Antiqua" w:hAnsi="Book Antiqua"/>
        </w:rPr>
        <w:t>ющимися</w:t>
      </w:r>
      <w:proofErr w:type="gramEnd"/>
      <w:r>
        <w:rPr>
          <w:rFonts w:ascii="Book Antiqua" w:hAnsi="Book Antiqua"/>
        </w:rPr>
        <w:t xml:space="preserve">   </w:t>
      </w:r>
      <w:r w:rsidRPr="00664629">
        <w:rPr>
          <w:rFonts w:ascii="Book Antiqua" w:hAnsi="Book Antiqua"/>
        </w:rPr>
        <w:t>в</w:t>
      </w:r>
      <w:r>
        <w:rPr>
          <w:rFonts w:ascii="Book Antiqua" w:hAnsi="Book Antiqua"/>
        </w:rPr>
        <w:t xml:space="preserve"> </w:t>
      </w:r>
      <w:r w:rsidRPr="00664629">
        <w:rPr>
          <w:rFonts w:ascii="Book Antiqua" w:hAnsi="Book Antiqua"/>
        </w:rPr>
        <w:t xml:space="preserve"> возрасте  от  </w:t>
      </w:r>
      <w:r w:rsidRPr="00664629">
        <w:rPr>
          <w:rStyle w:val="22"/>
          <w:rFonts w:ascii="Book Antiqua" w:hAnsi="Book Antiqua"/>
        </w:rPr>
        <w:t>6  до 1</w:t>
      </w:r>
      <w:r>
        <w:rPr>
          <w:rStyle w:val="22"/>
          <w:rFonts w:ascii="Book Antiqua" w:hAnsi="Book Antiqua"/>
        </w:rPr>
        <w:t>8</w:t>
      </w:r>
      <w:r w:rsidRPr="00664629">
        <w:rPr>
          <w:rStyle w:val="22"/>
          <w:rFonts w:ascii="Book Antiqua" w:hAnsi="Book Antiqua"/>
        </w:rPr>
        <w:t xml:space="preserve"> лет.</w:t>
      </w:r>
    </w:p>
    <w:p w:rsidR="003631D6" w:rsidRPr="00733CEF" w:rsidRDefault="003631D6" w:rsidP="003631D6">
      <w:pPr>
        <w:pStyle w:val="20"/>
        <w:shd w:val="clear" w:color="auto" w:fill="auto"/>
        <w:spacing w:before="0" w:after="0" w:line="360" w:lineRule="auto"/>
        <w:jc w:val="both"/>
        <w:rPr>
          <w:rFonts w:ascii="Book Antiqua" w:hAnsi="Book Antiqua"/>
          <w:color w:val="000000"/>
          <w:shd w:val="clear" w:color="auto" w:fill="FFFFFF"/>
          <w:lang w:eastAsia="ru-RU" w:bidi="ru-RU"/>
        </w:rPr>
      </w:pPr>
      <w:r w:rsidRPr="00970D9E">
        <w:rPr>
          <w:rFonts w:ascii="Book Antiqua" w:hAnsi="Book Antiqua"/>
          <w:b/>
        </w:rPr>
        <w:t>Срок реализации программы</w:t>
      </w:r>
      <w:r>
        <w:rPr>
          <w:rFonts w:ascii="Book Antiqua" w:hAnsi="Book Antiqua"/>
        </w:rPr>
        <w:t xml:space="preserve"> – 5 лет. </w:t>
      </w:r>
    </w:p>
    <w:p w:rsidR="003631D6" w:rsidRDefault="003631D6" w:rsidP="003631D6">
      <w:pPr>
        <w:pStyle w:val="20"/>
        <w:shd w:val="clear" w:color="auto" w:fill="auto"/>
        <w:spacing w:before="0" w:after="0" w:line="360" w:lineRule="auto"/>
        <w:jc w:val="both"/>
        <w:rPr>
          <w:rFonts w:ascii="Palatino Linotype" w:hAnsi="Palatino Linotype"/>
        </w:rPr>
      </w:pPr>
      <w:r>
        <w:rPr>
          <w:rStyle w:val="22"/>
          <w:rFonts w:ascii="Palatino Linotype" w:eastAsia="Arial Unicode MS" w:hAnsi="Palatino Linotype"/>
        </w:rPr>
        <w:t xml:space="preserve">Возраст  поступления   детей:   </w:t>
      </w:r>
      <w:r w:rsidRPr="00B80DD9">
        <w:rPr>
          <w:rStyle w:val="22"/>
          <w:rFonts w:ascii="Palatino Linotype" w:eastAsia="Arial Unicode MS" w:hAnsi="Palatino Linotype"/>
        </w:rPr>
        <w:t xml:space="preserve">от  </w:t>
      </w:r>
      <w:r w:rsidRPr="00B80DD9">
        <w:rPr>
          <w:rFonts w:ascii="Palatino Linotype" w:hAnsi="Palatino Linotype"/>
        </w:rPr>
        <w:t xml:space="preserve">6 лет   -  до 13  лет. </w:t>
      </w:r>
      <w:r>
        <w:rPr>
          <w:rFonts w:ascii="Palatino Linotype" w:hAnsi="Palatino Linotype"/>
        </w:rPr>
        <w:t xml:space="preserve"> </w:t>
      </w:r>
    </w:p>
    <w:p w:rsidR="003631D6" w:rsidRDefault="003631D6" w:rsidP="003631D6">
      <w:pPr>
        <w:spacing w:after="0" w:line="360" w:lineRule="auto"/>
        <w:jc w:val="both"/>
        <w:rPr>
          <w:rStyle w:val="22"/>
          <w:rFonts w:ascii="Palatino Linotype" w:eastAsia="Arial Unicode MS" w:hAnsi="Palatino Linotype"/>
          <w:b w:val="0"/>
        </w:rPr>
      </w:pPr>
      <w:r>
        <w:rPr>
          <w:rStyle w:val="22"/>
          <w:rFonts w:ascii="Palatino Linotype" w:eastAsia="Arial Unicode MS" w:hAnsi="Palatino Linotype"/>
        </w:rPr>
        <w:t xml:space="preserve">Язык обучения – </w:t>
      </w:r>
      <w:r w:rsidRPr="00714A5A">
        <w:rPr>
          <w:rStyle w:val="22"/>
          <w:rFonts w:ascii="Palatino Linotype" w:eastAsia="Arial Unicode MS" w:hAnsi="Palatino Linotype"/>
          <w:b w:val="0"/>
        </w:rPr>
        <w:t>русский</w:t>
      </w:r>
      <w:r>
        <w:rPr>
          <w:rStyle w:val="22"/>
          <w:rFonts w:ascii="Palatino Linotype" w:eastAsia="Arial Unicode MS" w:hAnsi="Palatino Linotype"/>
          <w:b w:val="0"/>
        </w:rPr>
        <w:t>.</w:t>
      </w:r>
    </w:p>
    <w:p w:rsidR="003631D6" w:rsidRPr="00733CEF" w:rsidRDefault="003631D6" w:rsidP="003631D6">
      <w:pPr>
        <w:spacing w:after="0" w:line="360" w:lineRule="auto"/>
        <w:jc w:val="both"/>
        <w:rPr>
          <w:rFonts w:ascii="Palatino Linotype" w:eastAsia="Arial Unicode MS" w:hAnsi="Palatino Linotype" w:cs="Arial Unicode MS"/>
          <w:b/>
          <w:color w:val="000000"/>
          <w:sz w:val="24"/>
          <w:szCs w:val="24"/>
          <w:shd w:val="clear" w:color="auto" w:fill="FFFFFF"/>
          <w:lang w:bidi="ru-RU"/>
        </w:rPr>
      </w:pPr>
      <w:r>
        <w:rPr>
          <w:rStyle w:val="22"/>
          <w:rFonts w:ascii="Palatino Linotype" w:eastAsia="Arial Unicode MS" w:hAnsi="Palatino Linotype"/>
        </w:rPr>
        <w:t xml:space="preserve">Форма обучения:  </w:t>
      </w:r>
      <w:r w:rsidRPr="00B80DD9">
        <w:rPr>
          <w:rStyle w:val="22"/>
          <w:rFonts w:ascii="Palatino Linotype" w:eastAsia="Arial Unicode MS" w:hAnsi="Palatino Linotype"/>
          <w:b w:val="0"/>
        </w:rPr>
        <w:t>очная</w:t>
      </w:r>
      <w:r>
        <w:rPr>
          <w:rFonts w:ascii="Palatino Linotype" w:hAnsi="Palatino Linotype"/>
          <w:b/>
        </w:rPr>
        <w:t>.</w:t>
      </w:r>
    </w:p>
    <w:p w:rsidR="004247A5" w:rsidRPr="004247A5" w:rsidRDefault="004247A5" w:rsidP="004247A5">
      <w:pPr>
        <w:spacing w:after="0" w:line="360" w:lineRule="auto"/>
        <w:jc w:val="both"/>
        <w:rPr>
          <w:rFonts w:ascii="Book Antiqua" w:eastAsia="Calibri" w:hAnsi="Book Antiqua"/>
          <w:sz w:val="28"/>
          <w:szCs w:val="28"/>
        </w:rPr>
      </w:pPr>
      <w:r w:rsidRPr="004247A5">
        <w:rPr>
          <w:rFonts w:ascii="Book Antiqua" w:eastAsia="Calibri" w:hAnsi="Book Antiqua"/>
          <w:b/>
          <w:sz w:val="28"/>
          <w:szCs w:val="28"/>
        </w:rPr>
        <w:t>Итоговая аттестация</w:t>
      </w:r>
      <w:r w:rsidRPr="004247A5">
        <w:rPr>
          <w:rFonts w:ascii="Book Antiqua" w:eastAsia="Calibri" w:hAnsi="Book Antiqua"/>
          <w:sz w:val="28"/>
          <w:szCs w:val="28"/>
        </w:rPr>
        <w:t>: выпускной экзамен</w:t>
      </w:r>
    </w:p>
    <w:p w:rsidR="004247A5" w:rsidRPr="004247A5" w:rsidRDefault="004247A5" w:rsidP="004247A5">
      <w:pPr>
        <w:pStyle w:val="20"/>
        <w:shd w:val="clear" w:color="auto" w:fill="auto"/>
        <w:spacing w:before="0" w:after="0" w:line="360" w:lineRule="auto"/>
        <w:jc w:val="both"/>
        <w:rPr>
          <w:rFonts w:ascii="Book Antiqua" w:hAnsi="Book Antiqua"/>
        </w:rPr>
      </w:pPr>
      <w:r w:rsidRPr="004247A5">
        <w:rPr>
          <w:rFonts w:ascii="Book Antiqua" w:eastAsia="Calibri" w:hAnsi="Book Antiqua"/>
          <w:b/>
          <w:spacing w:val="-2"/>
        </w:rPr>
        <w:t>Итоговый документ</w:t>
      </w:r>
      <w:r w:rsidRPr="004247A5">
        <w:rPr>
          <w:rFonts w:ascii="Book Antiqua" w:eastAsia="Calibri" w:hAnsi="Book Antiqua"/>
          <w:spacing w:val="-2"/>
        </w:rPr>
        <w:t>: свидетельство об окончании обучения.</w:t>
      </w:r>
    </w:p>
    <w:p w:rsidR="003631D6" w:rsidRDefault="003631D6" w:rsidP="003631D6">
      <w:pPr>
        <w:pStyle w:val="20"/>
        <w:shd w:val="clear" w:color="auto" w:fill="auto"/>
        <w:spacing w:before="0" w:after="0" w:line="360" w:lineRule="auto"/>
        <w:jc w:val="both"/>
        <w:rPr>
          <w:rFonts w:ascii="Book Antiqua" w:hAnsi="Book Antiqua"/>
        </w:rPr>
      </w:pPr>
      <w:r w:rsidRPr="00664629">
        <w:rPr>
          <w:rFonts w:ascii="Book Antiqua" w:hAnsi="Book Antiqua"/>
        </w:rPr>
        <w:t xml:space="preserve">Программа  </w:t>
      </w:r>
      <w:r>
        <w:rPr>
          <w:rFonts w:ascii="Book Antiqua" w:hAnsi="Book Antiqua"/>
        </w:rPr>
        <w:t xml:space="preserve"> </w:t>
      </w:r>
      <w:r w:rsidRPr="00664629">
        <w:rPr>
          <w:rFonts w:ascii="Book Antiqua" w:hAnsi="Book Antiqua"/>
        </w:rPr>
        <w:t xml:space="preserve">является </w:t>
      </w:r>
      <w:r w:rsidRPr="00664629">
        <w:rPr>
          <w:rStyle w:val="21"/>
          <w:rFonts w:ascii="Book Antiqua" w:hAnsi="Book Antiqua"/>
        </w:rPr>
        <w:t>комплексной</w:t>
      </w:r>
      <w:r w:rsidRPr="00664629">
        <w:rPr>
          <w:rFonts w:ascii="Book Antiqua" w:hAnsi="Book Antiqua"/>
        </w:rPr>
        <w:t xml:space="preserve">  и  включает  в  себя  </w:t>
      </w:r>
      <w:proofErr w:type="gramStart"/>
      <w:r w:rsidRPr="00664629">
        <w:rPr>
          <w:rFonts w:ascii="Book Antiqua" w:hAnsi="Book Antiqua"/>
        </w:rPr>
        <w:t>следующие</w:t>
      </w:r>
      <w:proofErr w:type="gramEnd"/>
      <w:r w:rsidRPr="00664629">
        <w:rPr>
          <w:rFonts w:ascii="Book Antiqua" w:hAnsi="Book Antiqua"/>
        </w:rPr>
        <w:t xml:space="preserve">  программы</w:t>
      </w:r>
      <w:r>
        <w:rPr>
          <w:rFonts w:ascii="Book Antiqua" w:hAnsi="Book Antiqua"/>
        </w:rPr>
        <w:t xml:space="preserve"> </w:t>
      </w:r>
      <w:r w:rsidRPr="00664629">
        <w:rPr>
          <w:rFonts w:ascii="Book Antiqua" w:hAnsi="Book Antiqua"/>
        </w:rPr>
        <w:t xml:space="preserve"> по учебным   предметам</w:t>
      </w:r>
    </w:p>
    <w:p w:rsidR="003631D6" w:rsidRPr="001B45D6" w:rsidRDefault="003631D6" w:rsidP="003631D6">
      <w:pPr>
        <w:tabs>
          <w:tab w:val="left" w:pos="765"/>
        </w:tabs>
        <w:spacing w:line="276" w:lineRule="auto"/>
        <w:jc w:val="both"/>
        <w:rPr>
          <w:rFonts w:ascii="Book Antiqua" w:hAnsi="Book Antiqua" w:cs="Arial Unicode MS"/>
          <w:sz w:val="28"/>
          <w:szCs w:val="28"/>
        </w:rPr>
      </w:pPr>
      <w:r w:rsidRPr="001B45D6">
        <w:rPr>
          <w:rFonts w:ascii="Book Antiqua" w:hAnsi="Book Antiqua"/>
          <w:b/>
          <w:sz w:val="28"/>
          <w:szCs w:val="28"/>
        </w:rPr>
        <w:t>1. Художественно-творческая  подготовка</w:t>
      </w:r>
    </w:p>
    <w:p w:rsidR="003631D6" w:rsidRPr="001B45D6" w:rsidRDefault="003631D6" w:rsidP="003631D6">
      <w:pPr>
        <w:spacing w:line="276" w:lineRule="auto"/>
        <w:ind w:left="708"/>
        <w:rPr>
          <w:rFonts w:ascii="Book Antiqua" w:hAnsi="Book Antiqua"/>
          <w:sz w:val="28"/>
          <w:szCs w:val="28"/>
        </w:rPr>
      </w:pPr>
      <w:r w:rsidRPr="001B45D6">
        <w:rPr>
          <w:rFonts w:ascii="Book Antiqua" w:hAnsi="Book Antiqua"/>
          <w:sz w:val="28"/>
          <w:szCs w:val="28"/>
        </w:rPr>
        <w:t xml:space="preserve"> 1.1.Основы изобразительной грамоты </w:t>
      </w:r>
    </w:p>
    <w:p w:rsidR="003631D6" w:rsidRPr="001B45D6" w:rsidRDefault="003631D6" w:rsidP="003631D6">
      <w:pPr>
        <w:spacing w:line="276" w:lineRule="auto"/>
        <w:ind w:left="708"/>
        <w:rPr>
          <w:rFonts w:ascii="Book Antiqua" w:hAnsi="Book Antiqua"/>
          <w:sz w:val="28"/>
          <w:szCs w:val="28"/>
        </w:rPr>
      </w:pPr>
      <w:r w:rsidRPr="001B45D6">
        <w:rPr>
          <w:rFonts w:ascii="Book Antiqua" w:hAnsi="Book Antiqua"/>
          <w:sz w:val="28"/>
          <w:szCs w:val="28"/>
        </w:rPr>
        <w:t xml:space="preserve"> 1.2.Прикладное искусство</w:t>
      </w:r>
    </w:p>
    <w:p w:rsidR="003631D6" w:rsidRPr="001B45D6" w:rsidRDefault="003631D6" w:rsidP="003631D6">
      <w:pPr>
        <w:spacing w:line="276" w:lineRule="auto"/>
        <w:ind w:left="708"/>
        <w:rPr>
          <w:rFonts w:ascii="Book Antiqua" w:hAnsi="Book Antiqua"/>
          <w:sz w:val="28"/>
          <w:szCs w:val="28"/>
        </w:rPr>
      </w:pPr>
      <w:r w:rsidRPr="001B45D6">
        <w:rPr>
          <w:rFonts w:ascii="Book Antiqua" w:hAnsi="Book Antiqua"/>
          <w:sz w:val="28"/>
          <w:szCs w:val="28"/>
        </w:rPr>
        <w:t>1.3.Лепка</w:t>
      </w:r>
    </w:p>
    <w:p w:rsidR="003631D6" w:rsidRPr="001B45D6" w:rsidRDefault="003631D6" w:rsidP="003631D6">
      <w:pPr>
        <w:spacing w:line="276" w:lineRule="auto"/>
        <w:ind w:left="708"/>
        <w:rPr>
          <w:rFonts w:ascii="Book Antiqua" w:hAnsi="Book Antiqua"/>
          <w:sz w:val="28"/>
          <w:szCs w:val="28"/>
        </w:rPr>
      </w:pPr>
      <w:r w:rsidRPr="001B45D6">
        <w:rPr>
          <w:rFonts w:ascii="Book Antiqua" w:hAnsi="Book Antiqua"/>
          <w:sz w:val="28"/>
          <w:szCs w:val="28"/>
        </w:rPr>
        <w:t>1.4.Рисунок</w:t>
      </w:r>
    </w:p>
    <w:p w:rsidR="003631D6" w:rsidRPr="001B45D6" w:rsidRDefault="003631D6" w:rsidP="003631D6">
      <w:pPr>
        <w:spacing w:line="276" w:lineRule="auto"/>
        <w:ind w:left="708"/>
        <w:rPr>
          <w:rFonts w:ascii="Book Antiqua" w:hAnsi="Book Antiqua"/>
          <w:sz w:val="28"/>
          <w:szCs w:val="28"/>
        </w:rPr>
      </w:pPr>
      <w:r w:rsidRPr="001B45D6">
        <w:rPr>
          <w:rFonts w:ascii="Book Antiqua" w:hAnsi="Book Antiqua"/>
          <w:sz w:val="28"/>
          <w:szCs w:val="28"/>
        </w:rPr>
        <w:t>1.5.Живопись</w:t>
      </w:r>
    </w:p>
    <w:p w:rsidR="003631D6" w:rsidRPr="001B45D6" w:rsidRDefault="003631D6" w:rsidP="003631D6">
      <w:pPr>
        <w:tabs>
          <w:tab w:val="left" w:pos="765"/>
        </w:tabs>
        <w:spacing w:line="276" w:lineRule="auto"/>
        <w:jc w:val="both"/>
        <w:rPr>
          <w:rFonts w:ascii="Book Antiqua" w:hAnsi="Book Antiqua" w:cs="Arial Unicode MS"/>
          <w:sz w:val="28"/>
          <w:szCs w:val="28"/>
        </w:rPr>
      </w:pPr>
      <w:r w:rsidRPr="001B45D6">
        <w:rPr>
          <w:rFonts w:ascii="Book Antiqua" w:hAnsi="Book Antiqua"/>
          <w:b/>
          <w:sz w:val="28"/>
          <w:szCs w:val="28"/>
        </w:rPr>
        <w:t xml:space="preserve"> 2. Историко-теоретическая   подготовка</w:t>
      </w:r>
    </w:p>
    <w:p w:rsidR="003631D6" w:rsidRPr="001B45D6" w:rsidRDefault="003631D6" w:rsidP="003631D6">
      <w:pPr>
        <w:spacing w:line="276" w:lineRule="auto"/>
        <w:ind w:left="708"/>
        <w:rPr>
          <w:rFonts w:ascii="Book Antiqua" w:hAnsi="Book Antiqua"/>
          <w:sz w:val="28"/>
          <w:szCs w:val="28"/>
        </w:rPr>
      </w:pPr>
      <w:r w:rsidRPr="001B45D6">
        <w:rPr>
          <w:rFonts w:ascii="Book Antiqua" w:hAnsi="Book Antiqua"/>
          <w:sz w:val="28"/>
          <w:szCs w:val="28"/>
        </w:rPr>
        <w:t>2.1.История искусств</w:t>
      </w:r>
    </w:p>
    <w:p w:rsidR="003631D6" w:rsidRPr="001B45D6" w:rsidRDefault="003631D6" w:rsidP="003631D6">
      <w:pPr>
        <w:tabs>
          <w:tab w:val="left" w:pos="765"/>
        </w:tabs>
        <w:spacing w:line="276" w:lineRule="auto"/>
        <w:jc w:val="both"/>
        <w:rPr>
          <w:rFonts w:ascii="Book Antiqua" w:hAnsi="Book Antiqua" w:cs="Arial Unicode MS"/>
          <w:sz w:val="28"/>
          <w:szCs w:val="28"/>
        </w:rPr>
      </w:pPr>
      <w:r w:rsidRPr="001B45D6">
        <w:rPr>
          <w:rFonts w:ascii="Book Antiqua" w:hAnsi="Book Antiqua"/>
          <w:b/>
          <w:sz w:val="28"/>
          <w:szCs w:val="28"/>
        </w:rPr>
        <w:t xml:space="preserve"> 3. По выбору</w:t>
      </w:r>
    </w:p>
    <w:p w:rsidR="003631D6" w:rsidRPr="001B45D6" w:rsidRDefault="003631D6" w:rsidP="003631D6">
      <w:pPr>
        <w:spacing w:line="276" w:lineRule="auto"/>
        <w:ind w:left="708"/>
        <w:rPr>
          <w:rFonts w:ascii="Book Antiqua" w:hAnsi="Book Antiqua"/>
          <w:sz w:val="28"/>
          <w:szCs w:val="28"/>
        </w:rPr>
      </w:pPr>
      <w:r w:rsidRPr="001B45D6">
        <w:rPr>
          <w:rFonts w:ascii="Book Antiqua" w:hAnsi="Book Antiqua"/>
          <w:sz w:val="28"/>
          <w:szCs w:val="28"/>
        </w:rPr>
        <w:t xml:space="preserve">3.1.Станковая композиция </w:t>
      </w:r>
    </w:p>
    <w:p w:rsidR="003631D6" w:rsidRPr="001B45D6" w:rsidRDefault="003631D6" w:rsidP="003631D6">
      <w:pPr>
        <w:spacing w:line="276" w:lineRule="auto"/>
        <w:ind w:left="708"/>
        <w:rPr>
          <w:rFonts w:ascii="Book Antiqua" w:hAnsi="Book Antiqua"/>
          <w:sz w:val="28"/>
          <w:szCs w:val="28"/>
        </w:rPr>
      </w:pPr>
      <w:r w:rsidRPr="001B45D6">
        <w:rPr>
          <w:rFonts w:ascii="Book Antiqua" w:hAnsi="Book Antiqua"/>
          <w:sz w:val="28"/>
          <w:szCs w:val="28"/>
        </w:rPr>
        <w:t xml:space="preserve">3.2.Декоративно-прикладная композиция </w:t>
      </w:r>
    </w:p>
    <w:p w:rsidR="003631D6" w:rsidRDefault="003631D6" w:rsidP="003631D6">
      <w:pPr>
        <w:pStyle w:val="20"/>
        <w:shd w:val="clear" w:color="auto" w:fill="auto"/>
        <w:spacing w:before="0" w:after="0" w:line="360" w:lineRule="auto"/>
        <w:ind w:firstLine="318"/>
        <w:jc w:val="both"/>
        <w:rPr>
          <w:rFonts w:ascii="Book Antiqua" w:hAnsi="Book Antiqua"/>
        </w:rPr>
      </w:pPr>
    </w:p>
    <w:p w:rsidR="003631D6" w:rsidRDefault="003631D6" w:rsidP="003631D6">
      <w:pPr>
        <w:pStyle w:val="20"/>
        <w:shd w:val="clear" w:color="auto" w:fill="auto"/>
        <w:spacing w:before="0" w:after="0" w:line="360" w:lineRule="auto"/>
        <w:ind w:firstLine="318"/>
        <w:jc w:val="both"/>
        <w:rPr>
          <w:rFonts w:ascii="Book Antiqua" w:hAnsi="Book Antiqua"/>
        </w:rPr>
      </w:pPr>
    </w:p>
    <w:p w:rsidR="003631D6" w:rsidRDefault="003631D6" w:rsidP="003631D6">
      <w:pPr>
        <w:pStyle w:val="20"/>
        <w:shd w:val="clear" w:color="auto" w:fill="auto"/>
        <w:spacing w:before="0" w:after="0" w:line="360" w:lineRule="auto"/>
        <w:ind w:firstLine="318"/>
        <w:jc w:val="both"/>
        <w:rPr>
          <w:rFonts w:ascii="Book Antiqua" w:hAnsi="Book Antiqua"/>
        </w:rPr>
      </w:pPr>
    </w:p>
    <w:sectPr w:rsidR="003631D6" w:rsidSect="0064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60E"/>
    <w:multiLevelType w:val="hybridMultilevel"/>
    <w:tmpl w:val="A1E2F08E"/>
    <w:lvl w:ilvl="0" w:tplc="03A8B54C">
      <w:start w:val="1"/>
      <w:numFmt w:val="bullet"/>
      <w:lvlText w:val="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0721D4F"/>
    <w:multiLevelType w:val="hybridMultilevel"/>
    <w:tmpl w:val="340E5630"/>
    <w:lvl w:ilvl="0" w:tplc="03A8B54C">
      <w:start w:val="1"/>
      <w:numFmt w:val="bullet"/>
      <w:lvlText w:val="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2669F5"/>
    <w:multiLevelType w:val="hybridMultilevel"/>
    <w:tmpl w:val="3D4CDAD6"/>
    <w:lvl w:ilvl="0" w:tplc="03A8B54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277BFA"/>
    <w:multiLevelType w:val="hybridMultilevel"/>
    <w:tmpl w:val="ED3EFF8C"/>
    <w:lvl w:ilvl="0" w:tplc="03A8B5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631D6"/>
    <w:rsid w:val="003631D6"/>
    <w:rsid w:val="004247A5"/>
    <w:rsid w:val="004471F1"/>
    <w:rsid w:val="004748C1"/>
    <w:rsid w:val="00546025"/>
    <w:rsid w:val="006432E9"/>
    <w:rsid w:val="00651774"/>
    <w:rsid w:val="006C2F57"/>
    <w:rsid w:val="00B9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D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D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631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3631D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31D6"/>
    <w:pPr>
      <w:widowControl w:val="0"/>
      <w:shd w:val="clear" w:color="auto" w:fill="FFFFFF"/>
      <w:spacing w:before="600" w:after="5880" w:line="0" w:lineRule="atLeast"/>
      <w:jc w:val="center"/>
    </w:pPr>
    <w:rPr>
      <w:rFonts w:ascii="Times New Roman" w:hAnsi="Times New Roman"/>
      <w:sz w:val="28"/>
      <w:szCs w:val="28"/>
      <w:lang w:eastAsia="en-US"/>
    </w:rPr>
  </w:style>
  <w:style w:type="character" w:customStyle="1" w:styleId="22">
    <w:name w:val="Основной текст (2) + Полужирный"/>
    <w:basedOn w:val="2"/>
    <w:rsid w:val="003631D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3631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872</Words>
  <Characters>4974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 Раннева</dc:creator>
  <cp:keywords/>
  <dc:description/>
  <cp:lastModifiedBy>Земфира Раннева</cp:lastModifiedBy>
  <cp:revision>5</cp:revision>
  <dcterms:created xsi:type="dcterms:W3CDTF">2016-05-30T10:02:00Z</dcterms:created>
  <dcterms:modified xsi:type="dcterms:W3CDTF">2016-06-02T08:06:00Z</dcterms:modified>
</cp:coreProperties>
</file>